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Due to emergency measures enacted in the wake of COVID-19, the Procurement Administrator has introduced changes in procedures in the Proposal submission process.  The Procurement Administrator is accepting digitally signed Inserts.  </w:t>
            </w: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035595" w:rsidRPr="00EE2581" w:rsidRDefault="00801AA9" w:rsidP="00035595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="00035595" w:rsidRPr="00EE2581">
              <w:rPr>
                <w:b w:val="0"/>
              </w:rPr>
              <w:t xml:space="preserve"> Insert may be:</w:t>
            </w:r>
          </w:p>
          <w:p w:rsidR="00035595" w:rsidRPr="004A3E1A" w:rsidRDefault="00035595" w:rsidP="00035595">
            <w:pPr>
              <w:pStyle w:val="BodyText"/>
              <w:spacing w:after="0" w:line="240" w:lineRule="exact"/>
              <w:jc w:val="both"/>
              <w:rPr>
                <w:i/>
              </w:rPr>
            </w:pPr>
          </w:p>
          <w:p w:rsidR="00801AA9" w:rsidRPr="00801AA9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:rsidR="00035595" w:rsidRPr="004A3E1A" w:rsidRDefault="00035595" w:rsidP="00801AA9">
            <w:pPr>
              <w:pStyle w:val="BodyText"/>
              <w:spacing w:after="0"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:rsidR="00035595" w:rsidRPr="004A3E1A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>Submitted with a digital signature and a certificate of completion (or equivalent document) that verifies the identity of the signatory.</w:t>
            </w:r>
          </w:p>
          <w:p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035595" w:rsidRPr="00035595" w:rsidRDefault="00035595" w:rsidP="00EE2581">
            <w:pPr>
              <w:pStyle w:val="BodyText"/>
              <w:spacing w:after="0"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>a picture of an individual signature by opposition to a digital signature entered through software such as that offered by DocuSign) are not acceptable.</w:t>
            </w:r>
          </w:p>
          <w:p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068" w:rsidRDefault="00567068" w:rsidP="0026300B">
      <w:pPr>
        <w:spacing w:after="0"/>
      </w:pPr>
      <w:r>
        <w:separator/>
      </w:r>
    </w:p>
  </w:endnote>
  <w:endnote w:type="continuationSeparator" w:id="0">
    <w:p w:rsidR="00567068" w:rsidRDefault="00567068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068" w:rsidRDefault="00567068" w:rsidP="0026300B">
      <w:pPr>
        <w:spacing w:after="0"/>
      </w:pPr>
      <w:r>
        <w:separator/>
      </w:r>
    </w:p>
  </w:footnote>
  <w:footnote w:type="continuationSeparator" w:id="0">
    <w:p w:rsidR="00567068" w:rsidRDefault="00567068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A0D" w:rsidRPr="00EE2581" w:rsidRDefault="002A695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 w:rsidRPr="00EE2581">
      <w:rPr>
        <w:rFonts w:asciiTheme="majorHAnsi" w:hAnsiTheme="majorHAnsi"/>
        <w:b/>
        <w:color w:val="FF6600"/>
        <w:sz w:val="20"/>
        <w:szCs w:val="20"/>
      </w:rPr>
      <w:t>S</w:t>
    </w:r>
    <w:r w:rsidRPr="00EE2581">
      <w:rPr>
        <w:rFonts w:asciiTheme="majorHAnsi" w:hAnsiTheme="majorHAnsi" w:hint="eastAsia"/>
        <w:b/>
        <w:color w:val="FF6600"/>
        <w:sz w:val="20"/>
        <w:szCs w:val="20"/>
        <w:lang w:eastAsia="zh-CN"/>
      </w:rPr>
      <w:t>pring</w:t>
    </w:r>
    <w:r w:rsidRPr="00EE2581">
      <w:rPr>
        <w:rFonts w:asciiTheme="majorHAnsi" w:hAnsiTheme="majorHAnsi"/>
        <w:b/>
        <w:color w:val="FF6600"/>
        <w:sz w:val="20"/>
        <w:szCs w:val="20"/>
      </w:rPr>
      <w:t xml:space="preserve"> 2020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2A695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 w:rsidRPr="00EE2581">
      <w:rPr>
        <w:rFonts w:asciiTheme="majorHAnsi" w:hAnsiTheme="majorHAnsi"/>
        <w:b/>
        <w:color w:val="FF6600"/>
        <w:sz w:val="20"/>
        <w:szCs w:val="20"/>
      </w:rPr>
      <w:t>23 MAR</w:t>
    </w:r>
    <w:r>
      <w:rPr>
        <w:rFonts w:asciiTheme="majorHAnsi" w:hAnsiTheme="majorHAnsi"/>
        <w:b/>
        <w:color w:val="FF6600"/>
        <w:sz w:val="20"/>
        <w:szCs w:val="20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O4eMCq/1pP5foClZV+jJOcvm/Q4RIYWku6d8fYM26GHJw6xfRF4gZkTrNtuOTMIMay827qwgu6wvGe+6nMmhw==" w:salt="0QgN8JsY5p7SWPd0ibB4D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67068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1BD4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A00399"/>
    <w:rsid w:val="00A01472"/>
    <w:rsid w:val="00A07626"/>
    <w:rsid w:val="00A10DC2"/>
    <w:rsid w:val="00A11B63"/>
    <w:rsid w:val="00A17001"/>
    <w:rsid w:val="00A2018E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9B8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B3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9C32A-2A1E-45A9-941E-37B49090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2020-03-23T22:50:00Z</dcterms:created>
  <dcterms:modified xsi:type="dcterms:W3CDTF">2020-03-24T01:41:00Z</dcterms:modified>
</cp:coreProperties>
</file>